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C4EF" w14:textId="77777777" w:rsidR="00087571" w:rsidRPr="00807A5E" w:rsidRDefault="00FF48CC" w:rsidP="004877D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5E">
        <w:rPr>
          <w:rFonts w:ascii="Times New Roman" w:hAnsi="Times New Roman" w:cs="Times New Roman"/>
          <w:b/>
          <w:sz w:val="24"/>
          <w:szCs w:val="24"/>
        </w:rPr>
        <w:t>Конференция «Вселенная белого медведя: эффективное сотрудничество в Арктике» объединила около 850 участников</w:t>
      </w:r>
    </w:p>
    <w:p w14:paraId="17A3D5E6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t>21 марта завершилась VIII Международная научно-практическая конференция «Вселенная белого медведя: эффективное сотрудничество в Арктике». Мероприятие прошло в трех городах – Москве, Санкт-Петербурге и Анадыре и собрало около </w:t>
      </w:r>
      <w:r w:rsidRPr="00807A5E">
        <w:rPr>
          <w:rStyle w:val="a4"/>
        </w:rPr>
        <w:t>850</w:t>
      </w:r>
      <w:r w:rsidRPr="00807A5E">
        <w:t> участников из </w:t>
      </w:r>
      <w:r w:rsidRPr="00807A5E">
        <w:rPr>
          <w:rStyle w:val="a4"/>
        </w:rPr>
        <w:t>12</w:t>
      </w:r>
      <w:r w:rsidRPr="00807A5E">
        <w:t> стран: </w:t>
      </w:r>
      <w:r w:rsidRPr="00807A5E">
        <w:rPr>
          <w:rStyle w:val="a4"/>
        </w:rPr>
        <w:t>России, Беларуси, Бразилии, Египта, Италии, Казахстана, Китая, Малайзии, Нидерландов, Сингапура, Чехии, Узбекистана.</w:t>
      </w:r>
    </w:p>
    <w:p w14:paraId="0351A091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255" w:afterAutospacing="0"/>
        <w:ind w:firstLine="284"/>
      </w:pPr>
      <w:r w:rsidRPr="00807A5E">
        <w:t>В ходе четырехдневной деловой программы конференции было представлено более 200 докладов по широкому спектру тем, затрагивающих вопросы изучения, сохранения и устойчивого развития Арктики.</w:t>
      </w:r>
    </w:p>
    <w:p w14:paraId="6D897D24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rPr>
          <w:rStyle w:val="a5"/>
        </w:rPr>
        <w:t>«Арктика – стратегически важный для всего мира регион. Изменение климата, таяние льдов, сохранение биологического разнообразия – все эти и многие другие вопросы имеют значение для будущего человечества»</w:t>
      </w:r>
      <w:r w:rsidRPr="00807A5E">
        <w:t>, – отметил Заместитель Председателя Правительства Российской Федерации </w:t>
      </w:r>
      <w:r w:rsidRPr="00807A5E">
        <w:rPr>
          <w:rStyle w:val="a4"/>
        </w:rPr>
        <w:t>Юрий Трутнев</w:t>
      </w:r>
      <w:r w:rsidRPr="00807A5E">
        <w:t>.</w:t>
      </w:r>
    </w:p>
    <w:p w14:paraId="4E92BD33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rPr>
          <w:rStyle w:val="a5"/>
        </w:rPr>
        <w:t>«Повышенный интерес к Арктике связан с активным освоением этого стратегически важного для нашей страны региона, развитием Северного морского пути, глобальными климатическими изменениями. В центре обсуждений – белый медведь. Являясь самым крупным наземным хищником планеты, он, вместе с тем, является и одним из самых уязвимых»</w:t>
      </w:r>
      <w:r w:rsidRPr="00807A5E">
        <w:t>, – подчеркнул в своём приветственном слове к участникам конференции глава Минприроды России </w:t>
      </w:r>
      <w:r w:rsidRPr="00807A5E">
        <w:rPr>
          <w:rStyle w:val="a4"/>
        </w:rPr>
        <w:t>Александр Козлов</w:t>
      </w:r>
      <w:r w:rsidRPr="00807A5E">
        <w:t>.</w:t>
      </w:r>
    </w:p>
    <w:p w14:paraId="6E712651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255" w:afterAutospacing="0"/>
        <w:ind w:firstLine="284"/>
      </w:pPr>
      <w:r w:rsidRPr="00807A5E">
        <w:t>Белому медведю в рамках конференции был посвящен ряд сессий: «Белый медведь и морские млекопитающие», «Деятельность арктических ООПТ», «Мониторинг биоразнообразия», «Медвежий патруль» и другие. В ходе обсуждений эксперты поделились самыми актуальными результатами исследований хищника. Например, в рамках изучения карской субпопуляции белого медведя летом 2024-го года было выполнено спутниковое мечение 7-ми особей белого медведя, при этом два самца впервые в России были помечены не ошейниками, а ушными метками. Данные, получаемые с устройств, важны для оценки состояния карской субпопуляции белого медведя, которая сегодня является наиболее малоизученной в Российской Федерации.</w:t>
      </w:r>
    </w:p>
    <w:p w14:paraId="05D7D4A2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255" w:afterAutospacing="0"/>
        <w:ind w:firstLine="284"/>
      </w:pPr>
      <w:r w:rsidRPr="00807A5E">
        <w:t>Одна из основных целей конференции «Вселенная белого медведя» – поиск баланса между активным освоением арктического региона и сохранением уязвимой природы Севера. Эффективные подходы к решению этого вопроса эксперты искали на сессиях «Государство, бизнес и общество: сотрудничество для устойчивого развития Арктической зоны Российской Федерации», «Рациональное природопользование», «Безопасная и эффективная логистика в арктическом регионе. Развитие СМП», «Экологическое благополучие Арктики» и др.</w:t>
      </w:r>
    </w:p>
    <w:p w14:paraId="44051136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255" w:afterAutospacing="0"/>
        <w:ind w:firstLine="284"/>
      </w:pPr>
      <w:r w:rsidRPr="00807A5E">
        <w:t>Кроме того, особое внимание было уделено молодежной политике. В Санкт-Петербурге в рамках конференции состоялся III Всероссийский Молодежный Арктический форум, а в Москве при поддержке Федерального агентства по делам молодежи прошла сессия «Роль молодежи в сохранении и развитии Арктики».</w:t>
      </w:r>
    </w:p>
    <w:p w14:paraId="11720D9A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t>Не меньший интерес вызвали и высокотехнологичные решения, учитывающие климатические особенности Арктики и способствующие экологичному развитию региона, которые были представлены на сессии </w:t>
      </w:r>
      <w:r w:rsidRPr="00807A5E">
        <w:rPr>
          <w:rStyle w:val="a5"/>
        </w:rPr>
        <w:t xml:space="preserve">«Инновационная деятельность – драйвер эффективного развития». «В условиях стремительного освоения Арктики мы не должны забывать о хрупкости и уязвимости её природы. В связи с этим применение самых современных разработок, в том числе полимерных решений с безальтернативными для данного региона свойствами – прочностью и долговечностью – осознанный выбор современного общества. Только инновационный путь позволит нам сохранить </w:t>
      </w:r>
      <w:r w:rsidRPr="00807A5E">
        <w:rPr>
          <w:rStyle w:val="a5"/>
        </w:rPr>
        <w:lastRenderedPageBreak/>
        <w:t>уникальные природные комплексы севера для будущих поколений»</w:t>
      </w:r>
      <w:r w:rsidRPr="00807A5E">
        <w:t>, – отметил директор Дивизиона вторичной переработки и устойчивых решений компании СИБУР </w:t>
      </w:r>
      <w:r w:rsidRPr="00807A5E">
        <w:rPr>
          <w:rStyle w:val="a4"/>
        </w:rPr>
        <w:t>Максим Ремчуков</w:t>
      </w:r>
      <w:r w:rsidRPr="00807A5E">
        <w:t>.</w:t>
      </w:r>
    </w:p>
    <w:p w14:paraId="5F807D46" w14:textId="77777777" w:rsidR="00AD3BE8" w:rsidRPr="00807A5E" w:rsidRDefault="00AD3BE8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t>Обсуждение вопросов сохранения и развития Арктики невозможно без учета мнения тех, кто тысячелетиями живет на этой суровой земле. </w:t>
      </w:r>
      <w:r w:rsidRPr="00807A5E">
        <w:rPr>
          <w:rStyle w:val="a5"/>
        </w:rPr>
        <w:t>«Один из важных акцентов конференции – уважение к традиционным знаниям коренных малочисленных народов Севера»</w:t>
      </w:r>
      <w:r w:rsidRPr="00807A5E">
        <w:t>, – подчеркнула Член Комитета Совета Федерации по международным делам </w:t>
      </w:r>
      <w:r w:rsidRPr="00807A5E">
        <w:rPr>
          <w:rStyle w:val="a4"/>
        </w:rPr>
        <w:t>Анна Отке</w:t>
      </w:r>
      <w:r w:rsidRPr="00807A5E">
        <w:t>. Культуре и традиционному образу жизни КМНС были посвящены отдельные сессии конференции.</w:t>
      </w:r>
    </w:p>
    <w:p w14:paraId="5F52C656" w14:textId="77777777" w:rsidR="00807A5E" w:rsidRPr="00807A5E" w:rsidRDefault="00807A5E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t>Кроме того, на конференции были рассмотрены различные подходы к организации туристической, экспедиционной и волонтерской деятельности в Арктике. Одна из тематических сессий прошла при поддержке Русского географического общества. </w:t>
      </w:r>
      <w:r w:rsidRPr="00807A5E">
        <w:rPr>
          <w:rStyle w:val="a5"/>
        </w:rPr>
        <w:t xml:space="preserve">«Озвученную на сессии лишь малую часть научных результатов, достигнутых в наших экспедициях – от новых данных по арктической сейсмике до учета </w:t>
      </w:r>
      <w:proofErr w:type="spellStart"/>
      <w:r w:rsidRPr="00807A5E">
        <w:rPr>
          <w:rStyle w:val="a5"/>
        </w:rPr>
        <w:t>беломедвежьей</w:t>
      </w:r>
      <w:proofErr w:type="spellEnd"/>
      <w:r w:rsidRPr="00807A5E">
        <w:rPr>
          <w:rStyle w:val="a5"/>
        </w:rPr>
        <w:t xml:space="preserve"> популяции – дополнили анонсы новых комплексных проектов РГО в Арктике. Отрадно, что научное сообщество оценило разработанную Обществом платформу и приложение </w:t>
      </w:r>
      <w:proofErr w:type="spellStart"/>
      <w:proofErr w:type="gramStart"/>
      <w:r w:rsidRPr="00807A5E">
        <w:rPr>
          <w:rStyle w:val="a5"/>
        </w:rPr>
        <w:t>доброволецарктики.рф</w:t>
      </w:r>
      <w:proofErr w:type="spellEnd"/>
      <w:proofErr w:type="gramEnd"/>
      <w:r w:rsidRPr="00807A5E">
        <w:rPr>
          <w:rStyle w:val="a5"/>
        </w:rPr>
        <w:t>, позволяющие каждому стать добровольцем гражданской науки в АЗРФ»</w:t>
      </w:r>
      <w:r w:rsidRPr="00807A5E">
        <w:t>, – поделилась подробностями модератор сессии – Директор Департамента экспедиционной деятельности и развития туризма РГО </w:t>
      </w:r>
      <w:r w:rsidRPr="00807A5E">
        <w:rPr>
          <w:rStyle w:val="a4"/>
        </w:rPr>
        <w:t>Наталия Белякова</w:t>
      </w:r>
      <w:r w:rsidRPr="00807A5E">
        <w:t>.</w:t>
      </w:r>
    </w:p>
    <w:p w14:paraId="058FBE44" w14:textId="77777777" w:rsidR="00807A5E" w:rsidRPr="00807A5E" w:rsidRDefault="00807A5E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t>В рамках VIII Международной научно-практической конференции «Вселенная белого медведя: эффективное сотрудничество в Арктике» состоялся ряд награждений. Заместитель министра природных ресурсов и экологии Российской Федерации </w:t>
      </w:r>
      <w:r w:rsidRPr="00807A5E">
        <w:rPr>
          <w:rStyle w:val="a4"/>
        </w:rPr>
        <w:t>Максим Корольков</w:t>
      </w:r>
      <w:r w:rsidRPr="00807A5E">
        <w:t> вручил медали Минприроды России «За содействие» Губернатору – Председателю Правительства Чукотского автономного округа </w:t>
      </w:r>
      <w:r w:rsidRPr="00807A5E">
        <w:rPr>
          <w:rStyle w:val="a4"/>
        </w:rPr>
        <w:t>Владиславу Кузнецову</w:t>
      </w:r>
      <w:r w:rsidRPr="00807A5E">
        <w:t> и президенту АНО «Экологический центр «Экофактор» </w:t>
      </w:r>
      <w:r w:rsidRPr="00807A5E">
        <w:rPr>
          <w:rStyle w:val="a4"/>
        </w:rPr>
        <w:t>Владимиру Чернооку</w:t>
      </w:r>
      <w:r w:rsidRPr="00807A5E">
        <w:t>.</w:t>
      </w:r>
    </w:p>
    <w:p w14:paraId="7682F531" w14:textId="77777777" w:rsidR="00807A5E" w:rsidRPr="00807A5E" w:rsidRDefault="00807A5E" w:rsidP="004877DB">
      <w:pPr>
        <w:pStyle w:val="a3"/>
        <w:shd w:val="clear" w:color="auto" w:fill="FFFFFF"/>
        <w:spacing w:before="0" w:beforeAutospacing="0" w:after="255" w:afterAutospacing="0"/>
        <w:ind w:firstLine="284"/>
      </w:pPr>
      <w:r w:rsidRPr="00807A5E">
        <w:t>Также на конференции между Департаментом природных ресурсов и экологии Чукотского автономного округа, Росзаповедцентром Минприроды России, Санкт-Петербургским университетом ГПС МЧС России и АНО «Экофактор» было подписано соглашение о сотрудничестве, направленное на взаимодействие в сфере обеспечения условий для сохранения и устойчивого использования биологического разнообразия, включая объекты животного мира и среду их обитания в Арктике, в том числе в рамках ежегодной Международной научно-практической конференции «Вселенная белого медведя».</w:t>
      </w:r>
    </w:p>
    <w:p w14:paraId="19054560" w14:textId="77777777" w:rsidR="00807A5E" w:rsidRPr="00807A5E" w:rsidRDefault="00807A5E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rPr>
          <w:rStyle w:val="a5"/>
        </w:rPr>
        <w:t>Справочно:</w:t>
      </w:r>
    </w:p>
    <w:p w14:paraId="7A432EFD" w14:textId="77777777" w:rsidR="00807A5E" w:rsidRPr="00807A5E" w:rsidRDefault="00807A5E" w:rsidP="004877DB">
      <w:pPr>
        <w:pStyle w:val="a3"/>
        <w:shd w:val="clear" w:color="auto" w:fill="FFFFFF"/>
        <w:spacing w:before="0" w:beforeAutospacing="0" w:after="0" w:afterAutospacing="0"/>
        <w:ind w:firstLine="284"/>
      </w:pPr>
      <w:r w:rsidRPr="00807A5E">
        <w:rPr>
          <w:rStyle w:val="a5"/>
        </w:rPr>
        <w:t xml:space="preserve">Организаторы VIII Международной научно-практической конференции «Вселенная белого медведя: эффективное сотрудничество в Арктике» – Министерство природных ресурсов и экологии Российской Федерации и Правительство Чукотского автономного округа. Партнеры: Московский государственный технический университет им. Н. Э. Баумана, Санкт-Петербургский университет ГПС МЧС России, ПАО ГМК «Норильский никель», ПАО «Сибур», </w:t>
      </w:r>
      <w:proofErr w:type="spellStart"/>
      <w:r w:rsidRPr="00807A5E">
        <w:rPr>
          <w:rStyle w:val="a5"/>
        </w:rPr>
        <w:t>Росзаповедцентр</w:t>
      </w:r>
      <w:proofErr w:type="spellEnd"/>
      <w:r w:rsidRPr="00807A5E">
        <w:rPr>
          <w:rStyle w:val="a5"/>
        </w:rPr>
        <w:t xml:space="preserve"> Минприроды России, АНО «Экофактор», Русское географическое общество, Российский государственный музей Арктики и Антарктики, АНО «Чукотский арктический научный центр», АО «ЧУКОТСНАБ», АО «АНАДЫРЬМОРПОРТ», Природный парк «Олений».</w:t>
      </w:r>
    </w:p>
    <w:p w14:paraId="7E6EAC2C" w14:textId="77777777" w:rsidR="00A94827" w:rsidRPr="00807A5E" w:rsidRDefault="00A94827" w:rsidP="004877D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94827" w:rsidRPr="0080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8B"/>
    <w:rsid w:val="0004418B"/>
    <w:rsid w:val="00087571"/>
    <w:rsid w:val="001B546B"/>
    <w:rsid w:val="002A2BBB"/>
    <w:rsid w:val="003B1379"/>
    <w:rsid w:val="003B5230"/>
    <w:rsid w:val="004877DB"/>
    <w:rsid w:val="00654555"/>
    <w:rsid w:val="006D634D"/>
    <w:rsid w:val="00807A5E"/>
    <w:rsid w:val="00831C49"/>
    <w:rsid w:val="008B1A6A"/>
    <w:rsid w:val="008F586D"/>
    <w:rsid w:val="0099205D"/>
    <w:rsid w:val="00A94827"/>
    <w:rsid w:val="00AD3BE8"/>
    <w:rsid w:val="00BE1DD2"/>
    <w:rsid w:val="00DC201C"/>
    <w:rsid w:val="00EF6893"/>
    <w:rsid w:val="00FE514B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54C2"/>
  <w15:docId w15:val="{3CB698C6-B9BF-4D71-8F02-C1ABE3D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BE8"/>
    <w:rPr>
      <w:b/>
      <w:bCs/>
    </w:rPr>
  </w:style>
  <w:style w:type="character" w:styleId="a5">
    <w:name w:val="Emphasis"/>
    <w:basedOn w:val="a0"/>
    <w:uiPriority w:val="20"/>
    <w:qFormat/>
    <w:rsid w:val="00AD3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</dc:creator>
  <cp:lastModifiedBy>Никита Куликов</cp:lastModifiedBy>
  <cp:revision>6</cp:revision>
  <dcterms:created xsi:type="dcterms:W3CDTF">2025-03-24T11:01:00Z</dcterms:created>
  <dcterms:modified xsi:type="dcterms:W3CDTF">2025-03-25T04:36:00Z</dcterms:modified>
</cp:coreProperties>
</file>